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8D365" w14:textId="2FCEF395" w:rsidR="00F84DD7" w:rsidRPr="00F2315E" w:rsidRDefault="00F84DD7" w:rsidP="00F84DD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bookmarkStart w:id="0" w:name="_Hlk492190689"/>
      <w:r w:rsidRPr="00F2315E">
        <w:rPr>
          <w:rFonts w:ascii="Arial" w:hAnsi="Arial" w:cs="Arial"/>
          <w:b/>
          <w:bCs/>
        </w:rPr>
        <w:t>3GPP TSG RAN WG1 #11</w:t>
      </w:r>
      <w:r>
        <w:rPr>
          <w:rFonts w:ascii="Arial" w:hAnsi="Arial" w:cs="Arial"/>
          <w:b/>
          <w:bCs/>
        </w:rPr>
        <w:t>8</w:t>
      </w:r>
      <w:r w:rsidRPr="00F2315E">
        <w:rPr>
          <w:rFonts w:ascii="Arial" w:hAnsi="Arial" w:cs="Arial"/>
          <w:b/>
          <w:bCs/>
        </w:rPr>
        <w:tab/>
      </w:r>
      <w:r w:rsidRPr="00F2315E">
        <w:rPr>
          <w:rFonts w:ascii="Arial" w:hAnsi="Arial" w:cs="Arial"/>
          <w:b/>
          <w:bCs/>
        </w:rPr>
        <w:tab/>
      </w:r>
      <w:r w:rsidRPr="00F2315E">
        <w:rPr>
          <w:rFonts w:ascii="Arial" w:hAnsi="Arial" w:cs="Arial"/>
          <w:b/>
          <w:bCs/>
        </w:rPr>
        <w:tab/>
        <w:t>R1-24</w:t>
      </w:r>
      <w:r>
        <w:rPr>
          <w:rFonts w:ascii="Arial" w:hAnsi="Arial" w:cs="Arial"/>
          <w:b/>
          <w:bCs/>
        </w:rPr>
        <w:t>0728</w:t>
      </w:r>
      <w:r w:rsidR="00D93131">
        <w:rPr>
          <w:rFonts w:ascii="Arial" w:hAnsi="Arial" w:cs="Arial"/>
          <w:b/>
          <w:bCs/>
        </w:rPr>
        <w:t>5</w:t>
      </w:r>
    </w:p>
    <w:p w14:paraId="5432C433" w14:textId="77777777" w:rsidR="00F84DD7" w:rsidRDefault="00F84DD7" w:rsidP="00F84DD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</w:rPr>
        <w:t>Maastricht</w:t>
      </w:r>
      <w:r w:rsidRPr="00F2315E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The Netherlands</w:t>
      </w:r>
      <w:r w:rsidRPr="00F2315E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August</w:t>
      </w:r>
      <w:r w:rsidRPr="00F2315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19</w:t>
      </w:r>
      <w:r w:rsidRPr="00F2315E">
        <w:rPr>
          <w:rFonts w:ascii="Arial" w:hAnsi="Arial" w:cs="Arial" w:hint="eastAsia"/>
          <w:b/>
          <w:bCs/>
          <w:vertAlign w:val="superscript"/>
        </w:rPr>
        <w:t>th</w:t>
      </w:r>
      <w:r w:rsidRPr="00F2315E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/>
          <w:b/>
          <w:bCs/>
        </w:rPr>
        <w:t>23</w:t>
      </w:r>
      <w:r>
        <w:rPr>
          <w:rFonts w:ascii="Arial" w:hAnsi="Arial" w:cs="Arial"/>
          <w:b/>
          <w:bCs/>
          <w:vertAlign w:val="superscript"/>
        </w:rPr>
        <w:t>rd</w:t>
      </w:r>
      <w:r w:rsidRPr="00F2315E">
        <w:rPr>
          <w:rFonts w:ascii="Arial" w:hAnsi="Arial" w:cs="Arial"/>
          <w:b/>
          <w:bCs/>
        </w:rPr>
        <w:t>, 2024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4D678716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F84DD7" w:rsidRPr="00F84DD7">
        <w:rPr>
          <w:rFonts w:ascii="Arial" w:hAnsi="Arial" w:cs="Arial"/>
        </w:rPr>
        <w:t>LS to RAN2 on RRC and MAC CE impacts for Rel-19 NR MIMO Ph5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F159D6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376E09">
        <w:rPr>
          <w:rFonts w:ascii="Arial" w:hAnsi="Arial" w:cs="Arial"/>
          <w:bCs/>
          <w:lang w:eastAsia="zh-CN"/>
        </w:rPr>
        <w:t>9</w:t>
      </w:r>
    </w:p>
    <w:p w14:paraId="1B90563A" w14:textId="67EC69CB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</w:t>
      </w:r>
      <w:r w:rsidR="00376E09">
        <w:rPr>
          <w:rFonts w:ascii="Arial" w:hAnsi="Arial" w:cs="Arial"/>
        </w:rPr>
        <w:t>Ph5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  <w:bookmarkStart w:id="1" w:name="_GoBack"/>
      <w:bookmarkEnd w:id="1"/>
    </w:p>
    <w:p w14:paraId="7F6DA58D" w14:textId="6B3A859C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0053C">
        <w:rPr>
          <w:rFonts w:ascii="Arial" w:hAnsi="Arial" w:cs="Arial"/>
          <w:bCs/>
        </w:rPr>
        <w:t>RAN1</w:t>
      </w:r>
    </w:p>
    <w:p w14:paraId="2C7502EB" w14:textId="72EF191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B574AE">
        <w:rPr>
          <w:rFonts w:ascii="Arial" w:hAnsi="Arial" w:cs="Arial"/>
          <w:bCs/>
        </w:rPr>
        <w:t>2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E6A4A6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0FF763F9" w14:textId="4BA0B561" w:rsidR="00EE1FDB" w:rsidRDefault="00EE1FDB" w:rsidP="007F1A8A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Pertaining to the Rel-19 NR MIMO Ph5 WI, </w:t>
      </w:r>
      <w:r w:rsidR="009A7896" w:rsidRPr="00E17308">
        <w:rPr>
          <w:sz w:val="22"/>
          <w:szCs w:val="22"/>
        </w:rPr>
        <w:t>RAN1 would like to inform RAN</w:t>
      </w:r>
      <w:r w:rsidR="00B574AE">
        <w:rPr>
          <w:sz w:val="22"/>
          <w:szCs w:val="22"/>
        </w:rPr>
        <w:t>2</w:t>
      </w:r>
      <w:r w:rsidR="009A7896" w:rsidRPr="00E17308">
        <w:rPr>
          <w:sz w:val="22"/>
          <w:szCs w:val="22"/>
        </w:rPr>
        <w:t xml:space="preserve"> about </w:t>
      </w:r>
      <w:r>
        <w:rPr>
          <w:sz w:val="22"/>
          <w:szCs w:val="22"/>
        </w:rPr>
        <w:t>the following:</w:t>
      </w:r>
    </w:p>
    <w:p w14:paraId="6F5B2D37" w14:textId="77777777" w:rsidR="00EE1FDB" w:rsidRDefault="00EE1FDB" w:rsidP="007F1A8A">
      <w:pPr>
        <w:snapToGrid w:val="0"/>
        <w:jc w:val="both"/>
        <w:rPr>
          <w:sz w:val="22"/>
          <w:szCs w:val="22"/>
        </w:rPr>
      </w:pPr>
    </w:p>
    <w:p w14:paraId="67EC1215" w14:textId="6F1AA382" w:rsidR="00EE1FDB" w:rsidRPr="00EE1FDB" w:rsidRDefault="00EE1FDB" w:rsidP="00EE1FDB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An initial list of </w:t>
      </w:r>
      <w:r w:rsidRPr="00EE1FDB">
        <w:rPr>
          <w:sz w:val="22"/>
          <w:szCs w:val="22"/>
        </w:rPr>
        <w:t>RRC</w:t>
      </w:r>
      <w:r>
        <w:rPr>
          <w:sz w:val="22"/>
          <w:szCs w:val="22"/>
          <w:lang w:val="en-US"/>
        </w:rPr>
        <w:t xml:space="preserve"> parameters (excel spreadsheet attached)</w:t>
      </w:r>
    </w:p>
    <w:p w14:paraId="6BFFB3C6" w14:textId="77777777" w:rsidR="00EE1FDB" w:rsidRPr="00EE1FDB" w:rsidRDefault="00EE1FDB" w:rsidP="00EE1FDB">
      <w:pPr>
        <w:pStyle w:val="ListParagraph"/>
        <w:snapToGrid w:val="0"/>
        <w:jc w:val="both"/>
        <w:rPr>
          <w:sz w:val="22"/>
          <w:szCs w:val="22"/>
        </w:rPr>
      </w:pPr>
    </w:p>
    <w:p w14:paraId="2A005E9A" w14:textId="6A811B3C" w:rsidR="007E2D76" w:rsidRPr="00EE1FDB" w:rsidRDefault="00EE1FDB" w:rsidP="00EE1FDB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An agreement requiring MAC CE support:</w:t>
      </w:r>
    </w:p>
    <w:p w14:paraId="4A67720B" w14:textId="77777777" w:rsidR="00EE1FDB" w:rsidRPr="00EE1FDB" w:rsidRDefault="00EE1FDB" w:rsidP="00EE1FDB">
      <w:pPr>
        <w:pStyle w:val="ListParagraph"/>
        <w:rPr>
          <w:sz w:val="22"/>
          <w:szCs w:val="22"/>
        </w:rPr>
      </w:pPr>
    </w:p>
    <w:p w14:paraId="29492ABD" w14:textId="77777777" w:rsidR="00EE1FDB" w:rsidRPr="00EE1FDB" w:rsidRDefault="00EE1FDB" w:rsidP="00EE1FDB">
      <w:pPr>
        <w:rPr>
          <w:rFonts w:ascii="Times" w:eastAsia="DengXian" w:hAnsi="Times"/>
          <w:b/>
          <w:bCs/>
          <w:sz w:val="22"/>
          <w:lang w:eastAsia="zh-CN"/>
        </w:rPr>
      </w:pPr>
      <w:r w:rsidRPr="00EE1FDB">
        <w:rPr>
          <w:rFonts w:ascii="Times" w:eastAsia="DengXian" w:hAnsi="Times"/>
          <w:b/>
          <w:bCs/>
          <w:sz w:val="22"/>
          <w:highlight w:val="green"/>
          <w:lang w:eastAsia="zh-CN"/>
        </w:rPr>
        <w:t>Agreement</w:t>
      </w:r>
    </w:p>
    <w:p w14:paraId="76F9570B" w14:textId="77777777" w:rsidR="00EE1FDB" w:rsidRPr="00EE1FDB" w:rsidRDefault="00EE1FDB" w:rsidP="00EE1FDB">
      <w:pPr>
        <w:rPr>
          <w:rFonts w:ascii="Times" w:eastAsia="DengXian" w:hAnsi="Times" w:cs="Batang"/>
          <w:sz w:val="22"/>
          <w:szCs w:val="18"/>
        </w:rPr>
      </w:pPr>
      <w:r w:rsidRPr="00EE1FDB">
        <w:rPr>
          <w:rFonts w:ascii="Times" w:eastAsia="DengXian" w:hAnsi="Times" w:cs="Batang"/>
          <w:sz w:val="22"/>
          <w:szCs w:val="18"/>
        </w:rPr>
        <w:t>For the association between PL offset and joint/UL TCI state, support the following</w:t>
      </w:r>
    </w:p>
    <w:p w14:paraId="568D3EA6" w14:textId="77777777" w:rsidR="00EE1FDB" w:rsidRPr="00EE1FDB" w:rsidRDefault="00EE1FDB" w:rsidP="00EE1FDB">
      <w:pPr>
        <w:numPr>
          <w:ilvl w:val="0"/>
          <w:numId w:val="38"/>
        </w:numPr>
        <w:rPr>
          <w:rFonts w:ascii="Times" w:eastAsia="DengXian" w:hAnsi="Times"/>
          <w:sz w:val="22"/>
          <w:szCs w:val="18"/>
        </w:rPr>
      </w:pPr>
      <w:r w:rsidRPr="00EE1FDB">
        <w:rPr>
          <w:rFonts w:ascii="Times" w:eastAsia="DengXian" w:hAnsi="Times"/>
          <w:sz w:val="22"/>
          <w:szCs w:val="18"/>
        </w:rPr>
        <w:t>Alt1b: One PL offset value is configured in a joint or UL TCI state by RRC</w:t>
      </w:r>
      <w:r w:rsidRPr="00EE1FDB">
        <w:rPr>
          <w:rFonts w:ascii="Times" w:eastAsia="DengXian" w:hAnsi="Times" w:cs="Batang"/>
          <w:color w:val="FF0000"/>
          <w:sz w:val="22"/>
          <w:szCs w:val="18"/>
        </w:rPr>
        <w:t>, where different PL offset values can be configured to different joint or UL TCI states</w:t>
      </w:r>
      <w:r w:rsidRPr="00EE1FDB">
        <w:rPr>
          <w:rFonts w:ascii="Times" w:eastAsia="DengXian" w:hAnsi="Times"/>
          <w:sz w:val="22"/>
          <w:szCs w:val="18"/>
        </w:rPr>
        <w:t xml:space="preserve">. A MAC CE can update </w:t>
      </w:r>
      <w:r w:rsidRPr="00EE1FDB">
        <w:rPr>
          <w:rFonts w:ascii="Times" w:eastAsia="DengXian" w:hAnsi="Times"/>
          <w:sz w:val="22"/>
          <w:szCs w:val="18"/>
          <w:lang w:eastAsia="zh-CN"/>
        </w:rPr>
        <w:t>the</w:t>
      </w:r>
      <w:r w:rsidRPr="00EE1FDB">
        <w:rPr>
          <w:rFonts w:ascii="Times" w:eastAsia="DengXian" w:hAnsi="Times"/>
          <w:sz w:val="22"/>
          <w:szCs w:val="18"/>
        </w:rPr>
        <w:t xml:space="preserve"> PL offset value(s) for joint or UL TCI state(s).</w:t>
      </w:r>
    </w:p>
    <w:p w14:paraId="75FEC8BA" w14:textId="53DCD892" w:rsidR="00EE1FDB" w:rsidRPr="00EE1FDB" w:rsidRDefault="00EE1FDB" w:rsidP="00EE1FDB">
      <w:pPr>
        <w:spacing w:line="240" w:lineRule="exact"/>
        <w:rPr>
          <w:rFonts w:eastAsia="PMingLiU"/>
          <w:b/>
          <w:bCs/>
          <w:sz w:val="22"/>
          <w:highlight w:val="cyan"/>
        </w:rPr>
      </w:pPr>
      <w:r w:rsidRPr="00EE1FDB">
        <w:rPr>
          <w:rFonts w:eastAsia="PMingLiU"/>
          <w:b/>
          <w:bCs/>
          <w:sz w:val="22"/>
          <w:highlight w:val="cyan"/>
        </w:rPr>
        <w:t>“MAC-CE impact: MAC-CE updates the PL offset value(s) configured in one or more joint TCI states or UL TCI states”</w:t>
      </w:r>
    </w:p>
    <w:p w14:paraId="602A5082" w14:textId="182749F1" w:rsidR="007E2D76" w:rsidRDefault="007E2D76" w:rsidP="007F1A8A">
      <w:pPr>
        <w:snapToGrid w:val="0"/>
        <w:jc w:val="both"/>
        <w:rPr>
          <w:sz w:val="22"/>
          <w:szCs w:val="22"/>
        </w:rPr>
      </w:pP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7419A98A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</w:t>
      </w:r>
      <w:r w:rsidR="003C43D8">
        <w:rPr>
          <w:rFonts w:ascii="Arial" w:hAnsi="Arial" w:cs="Arial"/>
          <w:b/>
          <w:lang w:eastAsia="zh-CN"/>
        </w:rPr>
        <w:t>2</w:t>
      </w:r>
    </w:p>
    <w:p w14:paraId="5860058A" w14:textId="5F78CBD8" w:rsidR="00115C5B" w:rsidRPr="00843199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B574AE">
        <w:rPr>
          <w:iCs/>
          <w:color w:val="000000"/>
          <w:sz w:val="22"/>
          <w:szCs w:val="22"/>
          <w:lang w:eastAsia="ko-KR"/>
        </w:rPr>
        <w:t>2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 w:rsidRPr="00843199">
        <w:rPr>
          <w:iCs/>
          <w:color w:val="000000"/>
          <w:lang w:eastAsia="ko-KR"/>
        </w:rPr>
        <w:t>.</w:t>
      </w:r>
      <w:r w:rsidR="00115C5B" w:rsidRPr="00843199"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441A8838" w:rsidR="009D325A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</w:t>
      </w:r>
      <w:r w:rsidR="00EE1FDB">
        <w:rPr>
          <w:bCs/>
          <w:sz w:val="22"/>
          <w:szCs w:val="22"/>
        </w:rPr>
        <w:t>8bis</w:t>
      </w:r>
      <w:r w:rsidRPr="00115C5B">
        <w:rPr>
          <w:bCs/>
          <w:sz w:val="22"/>
          <w:szCs w:val="22"/>
        </w:rPr>
        <w:t xml:space="preserve">               </w:t>
      </w:r>
      <w:r w:rsidR="00EE1FDB">
        <w:rPr>
          <w:bCs/>
          <w:sz w:val="22"/>
          <w:szCs w:val="22"/>
        </w:rPr>
        <w:t>14</w:t>
      </w:r>
      <w:r w:rsidR="00EE1FDB" w:rsidRPr="00EE1FDB">
        <w:rPr>
          <w:bCs/>
          <w:sz w:val="22"/>
          <w:szCs w:val="22"/>
          <w:vertAlign w:val="superscript"/>
        </w:rPr>
        <w:t>th</w:t>
      </w:r>
      <w:r w:rsidR="00EE1FDB">
        <w:rPr>
          <w:bCs/>
          <w:sz w:val="22"/>
          <w:szCs w:val="22"/>
        </w:rPr>
        <w:t xml:space="preserve"> – 18</w:t>
      </w:r>
      <w:r w:rsidR="00EE1FDB" w:rsidRPr="00EE1FDB">
        <w:rPr>
          <w:bCs/>
          <w:sz w:val="22"/>
          <w:szCs w:val="22"/>
          <w:vertAlign w:val="superscript"/>
        </w:rPr>
        <w:t>th</w:t>
      </w:r>
      <w:r w:rsidR="00EE1FDB">
        <w:rPr>
          <w:bCs/>
          <w:sz w:val="22"/>
          <w:szCs w:val="22"/>
        </w:rPr>
        <w:t xml:space="preserve"> October</w:t>
      </w:r>
      <w:r w:rsidRPr="00115C5B">
        <w:rPr>
          <w:bCs/>
          <w:sz w:val="22"/>
          <w:szCs w:val="22"/>
        </w:rPr>
        <w:t>, 202</w:t>
      </w:r>
      <w:r w:rsidR="00732F5D">
        <w:rPr>
          <w:bCs/>
          <w:sz w:val="22"/>
          <w:szCs w:val="22"/>
        </w:rPr>
        <w:t>4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="00EE1FDB">
        <w:rPr>
          <w:bCs/>
          <w:sz w:val="22"/>
          <w:szCs w:val="22"/>
        </w:rPr>
        <w:t>Hefei</w:t>
      </w:r>
      <w:r w:rsidR="007675BF">
        <w:rPr>
          <w:bCs/>
          <w:sz w:val="22"/>
          <w:szCs w:val="22"/>
        </w:rPr>
        <w:t xml:space="preserve">, </w:t>
      </w:r>
      <w:r w:rsidR="00EE1FDB">
        <w:rPr>
          <w:bCs/>
          <w:sz w:val="22"/>
          <w:szCs w:val="22"/>
        </w:rPr>
        <w:t>China</w:t>
      </w:r>
    </w:p>
    <w:p w14:paraId="6A460365" w14:textId="04184A03" w:rsidR="00EE1FDB" w:rsidRDefault="00EE1FDB" w:rsidP="00EE1FDB">
      <w:pPr>
        <w:tabs>
          <w:tab w:val="left" w:pos="5103"/>
        </w:tabs>
        <w:spacing w:beforeLines="50" w:before="120" w:after="120"/>
        <w:ind w:left="2268" w:hanging="2268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</w:t>
      </w:r>
      <w:r>
        <w:rPr>
          <w:bCs/>
          <w:sz w:val="22"/>
          <w:szCs w:val="22"/>
        </w:rPr>
        <w:t>19</w:t>
      </w:r>
      <w:r w:rsidRPr="00115C5B">
        <w:rPr>
          <w:bCs/>
          <w:sz w:val="22"/>
          <w:szCs w:val="22"/>
        </w:rPr>
        <w:t xml:space="preserve">                   </w:t>
      </w:r>
      <w:r>
        <w:rPr>
          <w:bCs/>
          <w:sz w:val="22"/>
          <w:szCs w:val="22"/>
        </w:rPr>
        <w:t>18</w:t>
      </w:r>
      <w:r w:rsidRPr="00EE1FDB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– 22</w:t>
      </w:r>
      <w:r w:rsidRPr="00EE1FDB">
        <w:rPr>
          <w:bCs/>
          <w:sz w:val="22"/>
          <w:szCs w:val="22"/>
          <w:vertAlign w:val="superscript"/>
        </w:rPr>
        <w:t>nd</w:t>
      </w:r>
      <w:r>
        <w:rPr>
          <w:bCs/>
          <w:sz w:val="22"/>
          <w:szCs w:val="22"/>
        </w:rPr>
        <w:t xml:space="preserve"> November</w:t>
      </w:r>
      <w:r w:rsidRPr="00115C5B">
        <w:rPr>
          <w:bCs/>
          <w:sz w:val="22"/>
          <w:szCs w:val="22"/>
        </w:rPr>
        <w:t>, 202</w:t>
      </w:r>
      <w:r>
        <w:rPr>
          <w:bCs/>
          <w:sz w:val="22"/>
          <w:szCs w:val="22"/>
        </w:rPr>
        <w:t>4</w:t>
      </w:r>
      <w:r w:rsidRPr="00115C5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Orlando, USA</w:t>
      </w:r>
    </w:p>
    <w:p w14:paraId="6BB8E98B" w14:textId="77777777" w:rsidR="00EE1FDB" w:rsidRPr="00652802" w:rsidRDefault="00EE1FDB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</w:p>
    <w:sectPr w:rsidR="00EE1FDB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822B4" w14:textId="77777777" w:rsidR="00403E87" w:rsidRDefault="00403E87" w:rsidP="00A0385F">
      <w:r>
        <w:separator/>
      </w:r>
    </w:p>
  </w:endnote>
  <w:endnote w:type="continuationSeparator" w:id="0">
    <w:p w14:paraId="03044AB4" w14:textId="77777777" w:rsidR="00403E87" w:rsidRDefault="00403E87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C443C" w14:textId="77777777" w:rsidR="00403E87" w:rsidRDefault="00403E87" w:rsidP="00A0385F">
      <w:r>
        <w:separator/>
      </w:r>
    </w:p>
  </w:footnote>
  <w:footnote w:type="continuationSeparator" w:id="0">
    <w:p w14:paraId="2E52EC64" w14:textId="77777777" w:rsidR="00403E87" w:rsidRDefault="00403E87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1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7"/>
  </w:num>
  <w:num w:numId="2">
    <w:abstractNumId w:val="22"/>
  </w:num>
  <w:num w:numId="3">
    <w:abstractNumId w:val="17"/>
  </w:num>
  <w:num w:numId="4">
    <w:abstractNumId w:val="7"/>
  </w:num>
  <w:num w:numId="5">
    <w:abstractNumId w:val="10"/>
  </w:num>
  <w:num w:numId="6">
    <w:abstractNumId w:val="3"/>
  </w:num>
  <w:num w:numId="7">
    <w:abstractNumId w:val="20"/>
  </w:num>
  <w:num w:numId="8">
    <w:abstractNumId w:val="28"/>
  </w:num>
  <w:num w:numId="9">
    <w:abstractNumId w:val="5"/>
  </w:num>
  <w:num w:numId="10">
    <w:abstractNumId w:val="23"/>
  </w:num>
  <w:num w:numId="11">
    <w:abstractNumId w:val="29"/>
  </w:num>
  <w:num w:numId="12">
    <w:abstractNumId w:val="21"/>
  </w:num>
  <w:num w:numId="13">
    <w:abstractNumId w:val="21"/>
    <w:lvlOverride w:ilvl="0">
      <w:startOverride w:val="1"/>
    </w:lvlOverride>
  </w:num>
  <w:num w:numId="14">
    <w:abstractNumId w:val="35"/>
  </w:num>
  <w:num w:numId="15">
    <w:abstractNumId w:val="30"/>
  </w:num>
  <w:num w:numId="16">
    <w:abstractNumId w:val="11"/>
  </w:num>
  <w:num w:numId="17">
    <w:abstractNumId w:val="32"/>
  </w:num>
  <w:num w:numId="18">
    <w:abstractNumId w:val="12"/>
  </w:num>
  <w:num w:numId="19">
    <w:abstractNumId w:val="2"/>
  </w:num>
  <w:num w:numId="20">
    <w:abstractNumId w:val="4"/>
  </w:num>
  <w:num w:numId="21">
    <w:abstractNumId w:val="31"/>
  </w:num>
  <w:num w:numId="22">
    <w:abstractNumId w:val="19"/>
  </w:num>
  <w:num w:numId="23">
    <w:abstractNumId w:val="13"/>
  </w:num>
  <w:num w:numId="24">
    <w:abstractNumId w:val="25"/>
  </w:num>
  <w:num w:numId="25">
    <w:abstractNumId w:val="8"/>
  </w:num>
  <w:num w:numId="26">
    <w:abstractNumId w:val="16"/>
  </w:num>
  <w:num w:numId="27">
    <w:abstractNumId w:val="0"/>
  </w:num>
  <w:num w:numId="28">
    <w:abstractNumId w:val="24"/>
  </w:num>
  <w:num w:numId="29">
    <w:abstractNumId w:val="6"/>
  </w:num>
  <w:num w:numId="30">
    <w:abstractNumId w:val="33"/>
  </w:num>
  <w:num w:numId="31">
    <w:abstractNumId w:val="1"/>
  </w:num>
  <w:num w:numId="32">
    <w:abstractNumId w:val="36"/>
  </w:num>
  <w:num w:numId="33">
    <w:abstractNumId w:val="14"/>
  </w:num>
  <w:num w:numId="34">
    <w:abstractNumId w:val="18"/>
  </w:num>
  <w:num w:numId="35">
    <w:abstractNumId w:val="9"/>
  </w:num>
  <w:num w:numId="36">
    <w:abstractNumId w:val="15"/>
  </w:num>
  <w:num w:numId="37">
    <w:abstractNumId w:val="34"/>
  </w:num>
  <w:num w:numId="3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97EF9"/>
    <w:rsid w:val="001A4FA5"/>
    <w:rsid w:val="001B0678"/>
    <w:rsid w:val="001B2E09"/>
    <w:rsid w:val="001B5BF5"/>
    <w:rsid w:val="001C0774"/>
    <w:rsid w:val="001C47DD"/>
    <w:rsid w:val="001D009E"/>
    <w:rsid w:val="001D21FA"/>
    <w:rsid w:val="001D2B13"/>
    <w:rsid w:val="001D2B1A"/>
    <w:rsid w:val="001D6199"/>
    <w:rsid w:val="001D799D"/>
    <w:rsid w:val="001D7C40"/>
    <w:rsid w:val="001E315B"/>
    <w:rsid w:val="001F3993"/>
    <w:rsid w:val="00214E31"/>
    <w:rsid w:val="002179C9"/>
    <w:rsid w:val="002227C7"/>
    <w:rsid w:val="0022433F"/>
    <w:rsid w:val="0022582D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76E09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43D8"/>
    <w:rsid w:val="003C727E"/>
    <w:rsid w:val="003D4688"/>
    <w:rsid w:val="003E4037"/>
    <w:rsid w:val="003F140F"/>
    <w:rsid w:val="003F5B0A"/>
    <w:rsid w:val="00400AFE"/>
    <w:rsid w:val="004022F4"/>
    <w:rsid w:val="00403E87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15A4"/>
    <w:rsid w:val="006140BE"/>
    <w:rsid w:val="006177C7"/>
    <w:rsid w:val="00620375"/>
    <w:rsid w:val="00624746"/>
    <w:rsid w:val="006250B6"/>
    <w:rsid w:val="0063262B"/>
    <w:rsid w:val="00634AF8"/>
    <w:rsid w:val="00642082"/>
    <w:rsid w:val="0064470D"/>
    <w:rsid w:val="006476E0"/>
    <w:rsid w:val="0065059C"/>
    <w:rsid w:val="00652802"/>
    <w:rsid w:val="00655D82"/>
    <w:rsid w:val="006579C1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2F5D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7204B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43199"/>
    <w:rsid w:val="0085395C"/>
    <w:rsid w:val="00855D53"/>
    <w:rsid w:val="00873339"/>
    <w:rsid w:val="0087712E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1A0F"/>
    <w:rsid w:val="00953382"/>
    <w:rsid w:val="0095456F"/>
    <w:rsid w:val="00956729"/>
    <w:rsid w:val="00961135"/>
    <w:rsid w:val="00962809"/>
    <w:rsid w:val="00964599"/>
    <w:rsid w:val="00972275"/>
    <w:rsid w:val="009818DC"/>
    <w:rsid w:val="00983F3D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457B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53C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77392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93131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1FDB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14197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4DD7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55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DefaultParagraphFont"/>
    <w:link w:val="TAL"/>
    <w:qFormat/>
    <w:rsid w:val="00855D53"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rsid w:val="00855D53"/>
    <w:pPr>
      <w:keepNext/>
    </w:pPr>
    <w:rPr>
      <w:rFonts w:ascii="Arial" w:hAnsi="Arial" w:cs="Arial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2E195-46A6-48F8-980F-525DB1587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12</cp:revision>
  <cp:lastPrinted>2002-04-23T06:10:00Z</cp:lastPrinted>
  <dcterms:created xsi:type="dcterms:W3CDTF">2023-11-14T14:39:00Z</dcterms:created>
  <dcterms:modified xsi:type="dcterms:W3CDTF">2024-08-22T00:38:00Z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